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5437" w:rsidRPr="00187DAC" w:rsidRDefault="00E63FE5" w:rsidP="00125437">
      <w:r>
        <w:t>November 3, 2021</w:t>
      </w:r>
    </w:p>
    <w:p w:rsidR="00125437" w:rsidRPr="00187DAC" w:rsidRDefault="00125437" w:rsidP="00125437"/>
    <w:p w:rsidR="00125437" w:rsidRPr="00187DAC" w:rsidRDefault="00125437" w:rsidP="00125437"/>
    <w:p w:rsidR="00D36450" w:rsidRDefault="00D36450" w:rsidP="00125437"/>
    <w:p w:rsidR="00125437" w:rsidRPr="00187DAC" w:rsidRDefault="00125437" w:rsidP="00125437">
      <w:r w:rsidRPr="00187DAC">
        <w:t>Dear Parent:</w:t>
      </w:r>
    </w:p>
    <w:p w:rsidR="00D36450" w:rsidRDefault="00125437" w:rsidP="002535CB">
      <w:r w:rsidRPr="00187DAC">
        <w:br/>
      </w:r>
    </w:p>
    <w:p w:rsidR="002535CB" w:rsidRPr="00187DAC" w:rsidRDefault="00E2173C" w:rsidP="002535CB">
      <w:r w:rsidRPr="00187DAC">
        <w:t xml:space="preserve">Your son or daughter is in applied government, foundations of government, or the political party class(es) this semester and will have a civic enrichment/extra credit opportunity to see </w:t>
      </w:r>
      <w:r w:rsidR="002535CB" w:rsidRPr="00187DAC">
        <w:t xml:space="preserve">the movie </w:t>
      </w:r>
      <w:r w:rsidR="00E63FE5">
        <w:rPr>
          <w:i/>
        </w:rPr>
        <w:t>Frost/Nixon</w:t>
      </w:r>
      <w:r w:rsidR="00D36450">
        <w:rPr>
          <w:i/>
        </w:rPr>
        <w:t xml:space="preserve"> (2008)</w:t>
      </w:r>
      <w:r w:rsidR="00E63FE5">
        <w:t xml:space="preserve"> this coming </w:t>
      </w:r>
      <w:r w:rsidR="00E63FE5">
        <w:t>Friday</w:t>
      </w:r>
      <w:r w:rsidR="00E63FE5">
        <w:t xml:space="preserve">.  </w:t>
      </w:r>
      <w:r w:rsidR="00E63FE5">
        <w:rPr>
          <w:i/>
        </w:rPr>
        <w:t>Frost/Nixon</w:t>
      </w:r>
      <w:r w:rsidR="00D36450">
        <w:rPr>
          <w:i/>
        </w:rPr>
        <w:t xml:space="preserve"> (2008)</w:t>
      </w:r>
      <w:r w:rsidR="00E63FE5">
        <w:t xml:space="preserve"> recounts the struggle for Richard Nixon to save his legacy by explaining his version of events recounting Watergate, executive privilege and his presidency. The medium he chose for this comeback was a series of interviews with a tabloid-like British journalist whom he thought would lob him softball questions.  The interviews, however, give an insight into his presidency and Nixon’s view of presidential power.  </w:t>
      </w:r>
      <w:r w:rsidR="00E63FE5">
        <w:br/>
      </w:r>
      <w:r w:rsidR="00E63FE5">
        <w:br/>
      </w:r>
      <w:r w:rsidR="00E63FE5">
        <w:br/>
      </w:r>
      <w:r w:rsidR="00E63FE5">
        <w:t>Unfortunately, this movie does contain some obscene language.</w:t>
      </w:r>
      <w:r w:rsidR="00E63FE5">
        <w:t xml:space="preserve"> </w:t>
      </w:r>
      <w:r w:rsidR="00D36450">
        <w:t xml:space="preserve">I have attached the relevant information from IMDb to decide for yourself if this is appropriate for your son/daughter.  Please feel free to research yourself or contact me.  </w:t>
      </w:r>
      <w:r w:rsidR="00E63FE5">
        <w:t>With your permission,</w:t>
      </w:r>
      <w:r w:rsidR="00E63FE5" w:rsidRPr="00107074">
        <w:t xml:space="preserve"> </w:t>
      </w:r>
      <w:r w:rsidR="00E63FE5">
        <w:t xml:space="preserve">your son or daughter can watch the movie </w:t>
      </w:r>
      <w:r w:rsidR="00E63FE5">
        <w:t>this Friday</w:t>
      </w:r>
      <w:r w:rsidR="00E63FE5">
        <w:t xml:space="preserve">.  </w:t>
      </w:r>
      <w:r w:rsidR="002535CB" w:rsidRPr="00187DAC">
        <w:t xml:space="preserve">At the bottom of this paper please check </w:t>
      </w:r>
      <w:r w:rsidR="000D0D12" w:rsidRPr="00187DAC">
        <w:t>yes,</w:t>
      </w:r>
      <w:r w:rsidR="002535CB" w:rsidRPr="00187DAC">
        <w:t xml:space="preserve"> and sign.</w:t>
      </w:r>
    </w:p>
    <w:p w:rsidR="002535CB" w:rsidRPr="00187DAC" w:rsidRDefault="002535CB" w:rsidP="002535CB"/>
    <w:p w:rsidR="002535CB" w:rsidRPr="00187DAC" w:rsidRDefault="002535CB" w:rsidP="002535CB"/>
    <w:p w:rsidR="002535CB" w:rsidRPr="00187DAC" w:rsidRDefault="002535CB" w:rsidP="002535CB">
      <w:r w:rsidRPr="00187DAC">
        <w:t>Thank You,</w:t>
      </w:r>
    </w:p>
    <w:p w:rsidR="002535CB" w:rsidRPr="00187DAC" w:rsidRDefault="002535CB" w:rsidP="002535CB"/>
    <w:p w:rsidR="002535CB" w:rsidRPr="00187DAC" w:rsidRDefault="002535CB" w:rsidP="002535CB"/>
    <w:p w:rsidR="002535CB" w:rsidRPr="00187DAC" w:rsidRDefault="002535CB" w:rsidP="002535CB"/>
    <w:p w:rsidR="002535CB" w:rsidRPr="00187DAC" w:rsidRDefault="002535CB" w:rsidP="002535CB">
      <w:r w:rsidRPr="00187DAC">
        <w:t>Brad Faulhaber</w:t>
      </w:r>
    </w:p>
    <w:p w:rsidR="002535CB" w:rsidRPr="00187DAC" w:rsidRDefault="002535CB" w:rsidP="002535CB">
      <w:r w:rsidRPr="00187DAC">
        <w:t>Social Science Instructor</w:t>
      </w:r>
    </w:p>
    <w:p w:rsidR="002535CB" w:rsidRPr="00187DAC" w:rsidRDefault="002535CB" w:rsidP="002535CB"/>
    <w:p w:rsidR="002535CB" w:rsidRPr="00187DAC" w:rsidRDefault="002535CB" w:rsidP="002535CB"/>
    <w:p w:rsidR="002535CB" w:rsidRPr="00187DAC" w:rsidRDefault="002535CB" w:rsidP="002535CB"/>
    <w:p w:rsidR="002535CB" w:rsidRPr="00187DAC" w:rsidRDefault="002535CB" w:rsidP="002535CB">
      <w:r w:rsidRPr="00187DAC">
        <w:t xml:space="preserve">____________ Yes, my child may watch the movie; </w:t>
      </w:r>
      <w:r w:rsidR="00D36450">
        <w:rPr>
          <w:i/>
        </w:rPr>
        <w:t>Frost/Nixon (2008</w:t>
      </w:r>
    </w:p>
    <w:p w:rsidR="002535CB" w:rsidRPr="00187DAC" w:rsidRDefault="002535CB" w:rsidP="002535CB"/>
    <w:p w:rsidR="002535CB" w:rsidRPr="00187DAC" w:rsidRDefault="002535CB" w:rsidP="002535CB">
      <w:bookmarkStart w:id="0" w:name="_GoBack"/>
      <w:bookmarkEnd w:id="0"/>
    </w:p>
    <w:p w:rsidR="00E2173C" w:rsidRPr="00187DAC" w:rsidRDefault="00125437" w:rsidP="00125437">
      <w:r w:rsidRPr="00187DAC">
        <w:t>__________________________________</w:t>
      </w:r>
      <w:r w:rsidRPr="00187DAC">
        <w:tab/>
      </w:r>
      <w:r w:rsidRPr="00187DAC">
        <w:tab/>
        <w:t>__________________________________</w:t>
      </w:r>
      <w:r w:rsidRPr="00187DAC">
        <w:br/>
        <w:t>Student’s Name</w:t>
      </w:r>
      <w:r w:rsidRPr="00187DAC">
        <w:tab/>
      </w:r>
      <w:r w:rsidRPr="00187DAC">
        <w:tab/>
      </w:r>
      <w:r w:rsidRPr="00187DAC">
        <w:tab/>
      </w:r>
      <w:r w:rsidRPr="00187DAC">
        <w:tab/>
      </w:r>
      <w:r w:rsidRPr="00187DAC">
        <w:tab/>
        <w:t>Parent/Guardian Signature</w:t>
      </w:r>
    </w:p>
    <w:p w:rsidR="00E2173C" w:rsidRPr="00187DAC" w:rsidRDefault="00E2173C" w:rsidP="00125437"/>
    <w:p w:rsidR="00E2173C" w:rsidRPr="00187DAC" w:rsidRDefault="00E2173C" w:rsidP="00125437"/>
    <w:p w:rsidR="00E2173C" w:rsidRDefault="00E2173C" w:rsidP="00125437"/>
    <w:sectPr w:rsidR="00E2173C" w:rsidSect="00E2173C">
      <w:headerReference w:type="default" r:id="rId6"/>
      <w:pgSz w:w="12240" w:h="15840"/>
      <w:pgMar w:top="1440" w:right="630" w:bottom="90" w:left="81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6A3E" w:rsidRDefault="00006A3E" w:rsidP="00B82BF5">
      <w:r>
        <w:separator/>
      </w:r>
    </w:p>
  </w:endnote>
  <w:endnote w:type="continuationSeparator" w:id="0">
    <w:p w:rsidR="00006A3E" w:rsidRDefault="00006A3E" w:rsidP="00B82B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Ebrima">
    <w:panose1 w:val="02000000000000000000"/>
    <w:charset w:val="00"/>
    <w:family w:val="auto"/>
    <w:pitch w:val="variable"/>
    <w:sig w:usb0="A000005F" w:usb1="02000041" w:usb2="00000800" w:usb3="00000000" w:csb0="00000093"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6A3E" w:rsidRDefault="00006A3E" w:rsidP="00B82BF5">
      <w:r>
        <w:separator/>
      </w:r>
    </w:p>
  </w:footnote>
  <w:footnote w:type="continuationSeparator" w:id="0">
    <w:p w:rsidR="00006A3E" w:rsidRDefault="00006A3E" w:rsidP="00B82B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2BF5" w:rsidRDefault="00E2173C">
    <w:pPr>
      <w:pStyle w:val="Header"/>
    </w:pPr>
    <w:r>
      <w:rPr>
        <w:noProof/>
      </w:rPr>
      <w:drawing>
        <wp:anchor distT="0" distB="0" distL="114300" distR="114300" simplePos="0" relativeHeight="251658240" behindDoc="1" locked="0" layoutInCell="1" allowOverlap="1" wp14:anchorId="5E3BC2C5" wp14:editId="35ABD79C">
          <wp:simplePos x="0" y="0"/>
          <wp:positionH relativeFrom="column">
            <wp:posOffset>-323850</wp:posOffset>
          </wp:positionH>
          <wp:positionV relativeFrom="paragraph">
            <wp:posOffset>-267335</wp:posOffset>
          </wp:positionV>
          <wp:extent cx="1266825" cy="1277620"/>
          <wp:effectExtent l="0" t="0" r="9525" b="0"/>
          <wp:wrapTopAndBottom/>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6825" cy="1277620"/>
                  </a:xfrm>
                  <a:prstGeom prst="rect">
                    <a:avLst/>
                  </a:prstGeom>
                  <a:noFill/>
                </pic:spPr>
              </pic:pic>
            </a:graphicData>
          </a:graphic>
          <wp14:sizeRelH relativeFrom="margin">
            <wp14:pctWidth>0</wp14:pctWidth>
          </wp14:sizeRelH>
          <wp14:sizeRelV relativeFrom="margin">
            <wp14:pctHeight>0</wp14:pctHeight>
          </wp14:sizeRelV>
        </wp:anchor>
      </w:drawing>
    </w:r>
    <w:r w:rsidR="009B4909">
      <w:rPr>
        <w:noProof/>
      </w:rPr>
      <mc:AlternateContent>
        <mc:Choice Requires="wps">
          <w:drawing>
            <wp:anchor distT="45720" distB="45720" distL="114300" distR="114300" simplePos="0" relativeHeight="251665408" behindDoc="0" locked="0" layoutInCell="1" allowOverlap="1" wp14:anchorId="400E747A" wp14:editId="05973A79">
              <wp:simplePos x="0" y="0"/>
              <wp:positionH relativeFrom="page">
                <wp:posOffset>4561840</wp:posOffset>
              </wp:positionH>
              <wp:positionV relativeFrom="paragraph">
                <wp:posOffset>728980</wp:posOffset>
              </wp:positionV>
              <wp:extent cx="3131820" cy="533400"/>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1820" cy="533400"/>
                      </a:xfrm>
                      <a:prstGeom prst="rect">
                        <a:avLst/>
                      </a:prstGeom>
                      <a:noFill/>
                      <a:ln w="9525">
                        <a:noFill/>
                        <a:miter lim="800000"/>
                        <a:headEnd/>
                        <a:tailEnd/>
                      </a:ln>
                    </wps:spPr>
                    <wps:txbx>
                      <w:txbxContent>
                        <w:p w:rsidR="001714AA" w:rsidRPr="001714AA" w:rsidRDefault="00BB6DBA">
                          <w:pPr>
                            <w:rPr>
                              <w:rFonts w:ascii="Ebrima" w:hAnsi="Ebrima"/>
                              <w:b/>
                              <w:color w:val="9D2B2B"/>
                            </w:rPr>
                          </w:pPr>
                          <w:r>
                            <w:rPr>
                              <w:rFonts w:ascii="Ebrima" w:hAnsi="Ebrima"/>
                              <w:b/>
                              <w:color w:val="9D2B2B"/>
                            </w:rPr>
                            <w:t xml:space="preserve">(406) 433-2330   </w:t>
                          </w:r>
                          <w:r w:rsidR="001714AA" w:rsidRPr="001714AA">
                            <w:rPr>
                              <w:rFonts w:ascii="Ebrima" w:hAnsi="Ebrima"/>
                              <w:b/>
                              <w:color w:val="9D2B2B"/>
                            </w:rPr>
                            <w:t>Fax: (406) 433-2481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0E747A" id="_x0000_t202" coordsize="21600,21600" o:spt="202" path="m,l,21600r21600,l21600,xe">
              <v:stroke joinstyle="miter"/>
              <v:path gradientshapeok="t" o:connecttype="rect"/>
            </v:shapetype>
            <v:shape id="Text Box 2" o:spid="_x0000_s1026" type="#_x0000_t202" style="position:absolute;margin-left:359.2pt;margin-top:57.4pt;width:246.6pt;height:42pt;z-index:25166540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" filled="f" stroked="f">
              <v:textbox>
                <w:txbxContent>
                  <w:p w:rsidR="001714AA" w:rsidRPr="001714AA" w:rsidRDefault="00BB6DBA">
                    <w:pPr>
                      <w:rPr>
                        <w:rFonts w:ascii="Ebrima" w:hAnsi="Ebrima"/>
                        <w:b/>
                        <w:color w:val="9D2B2B"/>
                      </w:rPr>
                    </w:pPr>
                    <w:r>
                      <w:rPr>
                        <w:rFonts w:ascii="Ebrima" w:hAnsi="Ebrima"/>
                        <w:b/>
                        <w:color w:val="9D2B2B"/>
                      </w:rPr>
                      <w:t xml:space="preserve">(406) 433-2330   </w:t>
                    </w:r>
                    <w:r w:rsidR="001714AA" w:rsidRPr="001714AA">
                      <w:rPr>
                        <w:rFonts w:ascii="Ebrima" w:hAnsi="Ebrima"/>
                        <w:b/>
                        <w:color w:val="9D2B2B"/>
                      </w:rPr>
                      <w:t>Fax: (406) 433-2481</w:t>
                    </w:r>
                  </w:p>
                </w:txbxContent>
              </v:textbox>
              <w10:wrap type="square" anchorx="page"/>
            </v:shape>
          </w:pict>
        </mc:Fallback>
      </mc:AlternateContent>
    </w:r>
    <w:r w:rsidR="00415722">
      <w:rPr>
        <w:noProof/>
      </w:rPr>
      <mc:AlternateContent>
        <mc:Choice Requires="wps">
          <w:drawing>
            <wp:anchor distT="45720" distB="45720" distL="114300" distR="114300" simplePos="0" relativeHeight="251669504" behindDoc="0" locked="0" layoutInCell="1" allowOverlap="1" wp14:anchorId="1CFA110D" wp14:editId="406CD658">
              <wp:simplePos x="0" y="0"/>
              <wp:positionH relativeFrom="margin">
                <wp:posOffset>1681480</wp:posOffset>
              </wp:positionH>
              <wp:positionV relativeFrom="paragraph">
                <wp:posOffset>123825</wp:posOffset>
              </wp:positionV>
              <wp:extent cx="3495675" cy="581025"/>
              <wp:effectExtent l="0" t="0" r="0"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5675" cy="581025"/>
                      </a:xfrm>
                      <a:prstGeom prst="rect">
                        <a:avLst/>
                      </a:prstGeom>
                      <a:noFill/>
                      <a:ln w="9525">
                        <a:noFill/>
                        <a:miter lim="800000"/>
                        <a:headEnd/>
                        <a:tailEnd/>
                      </a:ln>
                    </wps:spPr>
                    <wps:txbx>
                      <w:txbxContent>
                        <w:p w:rsidR="00BB6DBA" w:rsidRPr="00BB6DBA" w:rsidRDefault="00BB6DBA">
                          <w:pPr>
                            <w:rPr>
                              <w:rFonts w:ascii="Ebrima" w:hAnsi="Ebrima"/>
                              <w:b/>
                              <w:color w:val="9D2B2B"/>
                              <w:sz w:val="56"/>
                              <w:szCs w:val="32"/>
                            </w:rPr>
                          </w:pPr>
                          <w:r w:rsidRPr="00BB6DBA">
                            <w:rPr>
                              <w:rFonts w:ascii="Ebrima" w:hAnsi="Ebrima"/>
                              <w:b/>
                              <w:color w:val="9D2B2B"/>
                              <w:sz w:val="56"/>
                              <w:szCs w:val="32"/>
                            </w:rPr>
                            <w:t>Sidney High School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FA110D" id="_x0000_s1027" type="#_x0000_t202" style="position:absolute;margin-left:132.4pt;margin-top:9.75pt;width:275.25pt;height:45.7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" filled="f" stroked="f">
              <v:textbox>
                <w:txbxContent>
                  <w:p w:rsidR="00BB6DBA" w:rsidRPr="00BB6DBA" w:rsidRDefault="00BB6DBA">
                    <w:pPr>
                      <w:rPr>
                        <w:rFonts w:ascii="Ebrima" w:hAnsi="Ebrima"/>
                        <w:b/>
                        <w:color w:val="9D2B2B"/>
                        <w:sz w:val="56"/>
                        <w:szCs w:val="32"/>
                      </w:rPr>
                    </w:pPr>
                    <w:r w:rsidRPr="00BB6DBA">
                      <w:rPr>
                        <w:rFonts w:ascii="Ebrima" w:hAnsi="Ebrima"/>
                        <w:b/>
                        <w:color w:val="9D2B2B"/>
                        <w:sz w:val="56"/>
                        <w:szCs w:val="32"/>
                      </w:rPr>
                      <w:t>Sidney High School</w:t>
                    </w:r>
                  </w:p>
                </w:txbxContent>
              </v:textbox>
              <w10:wrap type="square" anchorx="margin"/>
            </v:shape>
          </w:pict>
        </mc:Fallback>
      </mc:AlternateContent>
    </w:r>
    <w:r w:rsidR="00BB6DBA">
      <w:rPr>
        <w:noProof/>
      </w:rPr>
      <mc:AlternateContent>
        <mc:Choice Requires="wps">
          <w:drawing>
            <wp:anchor distT="45720" distB="45720" distL="114300" distR="114300" simplePos="0" relativeHeight="251661312" behindDoc="0" locked="0" layoutInCell="1" allowOverlap="1" wp14:anchorId="15AAF8BE" wp14:editId="5B15611F">
              <wp:simplePos x="0" y="0"/>
              <wp:positionH relativeFrom="column">
                <wp:posOffset>581025</wp:posOffset>
              </wp:positionH>
              <wp:positionV relativeFrom="paragraph">
                <wp:posOffset>744220</wp:posOffset>
              </wp:positionV>
              <wp:extent cx="3390900" cy="25717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0" cy="257175"/>
                      </a:xfrm>
                      <a:prstGeom prst="rect">
                        <a:avLst/>
                      </a:prstGeom>
                      <a:noFill/>
                      <a:ln w="9525">
                        <a:noFill/>
                        <a:miter lim="800000"/>
                        <a:headEnd/>
                        <a:tailEnd/>
                      </a:ln>
                    </wps:spPr>
                    <wps:txbx>
                      <w:txbxContent>
                        <w:p w:rsidR="001714AA" w:rsidRPr="00BB6DBA" w:rsidRDefault="001714AA">
                          <w:pPr>
                            <w:rPr>
                              <w:rFonts w:ascii="Ebrima" w:hAnsi="Ebrima"/>
                              <w:b/>
                              <w:color w:val="9D2B2B"/>
                            </w:rPr>
                          </w:pPr>
                          <w:r w:rsidRPr="00BB6DBA">
                            <w:rPr>
                              <w:rFonts w:ascii="Ebrima" w:hAnsi="Ebrima"/>
                              <w:b/>
                              <w:color w:val="9D2B2B"/>
                            </w:rPr>
                            <w:t>1012 4th</w:t>
                          </w:r>
                          <w:r w:rsidR="00BB6DBA" w:rsidRPr="00BB6DBA">
                            <w:rPr>
                              <w:rFonts w:ascii="Ebrima" w:hAnsi="Ebrima"/>
                              <w:b/>
                              <w:color w:val="9D2B2B"/>
                            </w:rPr>
                            <w:t xml:space="preserve"> Ave. S.E. </w:t>
                          </w:r>
                          <w:r w:rsidRPr="00BB6DBA">
                            <w:rPr>
                              <w:rFonts w:ascii="Ebrima" w:hAnsi="Ebrima"/>
                              <w:b/>
                              <w:color w:val="9D2B2B"/>
                            </w:rPr>
                            <w:t>Sidney, Montana 59270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AAF8BE" id="_x0000_t202" coordsize="21600,21600" o:spt="202" path="m,l,21600r21600,l21600,xe">
              <v:stroke joinstyle="miter"/>
              <v:path gradientshapeok="t" o:connecttype="rect"/>
            </v:shapetype>
            <v:shape id="_x0000_s1028" type="#_x0000_t202" style="position:absolute;margin-left:45.75pt;margin-top:58.6pt;width:267pt;height:20.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" filled="f" stroked="f">
              <v:textbox>
                <w:txbxContent>
                  <w:p w:rsidR="001714AA" w:rsidRPr="00BB6DBA" w:rsidRDefault="001714AA">
                    <w:pPr>
                      <w:rPr>
                        <w:rFonts w:ascii="Ebrima" w:hAnsi="Ebrima"/>
                        <w:b/>
                        <w:color w:val="9D2B2B"/>
                      </w:rPr>
                    </w:pPr>
                    <w:r w:rsidRPr="00BB6DBA">
                      <w:rPr>
                        <w:rFonts w:ascii="Ebrima" w:hAnsi="Ebrima"/>
                        <w:b/>
                        <w:color w:val="9D2B2B"/>
                      </w:rPr>
                      <w:t>1012 4th</w:t>
                    </w:r>
                    <w:r w:rsidR="00BB6DBA" w:rsidRPr="00BB6DBA">
                      <w:rPr>
                        <w:rFonts w:ascii="Ebrima" w:hAnsi="Ebrima"/>
                        <w:b/>
                        <w:color w:val="9D2B2B"/>
                      </w:rPr>
                      <w:t xml:space="preserve"> Ave. S.E. </w:t>
                    </w:r>
                    <w:r w:rsidRPr="00BB6DBA">
                      <w:rPr>
                        <w:rFonts w:ascii="Ebrima" w:hAnsi="Ebrima"/>
                        <w:b/>
                        <w:color w:val="9D2B2B"/>
                      </w:rPr>
                      <w:t>Sidney, Montana 59270</w:t>
                    </w:r>
                  </w:p>
                </w:txbxContent>
              </v:textbox>
              <w10:wrap type="square"/>
            </v:shape>
          </w:pict>
        </mc:Fallback>
      </mc:AlternateContent>
    </w:r>
    <w:r w:rsidR="00BB6DBA">
      <w:rPr>
        <w:noProof/>
      </w:rPr>
      <mc:AlternateContent>
        <mc:Choice Requires="wps">
          <w:drawing>
            <wp:anchor distT="0" distB="0" distL="114300" distR="114300" simplePos="0" relativeHeight="251657215" behindDoc="0" locked="0" layoutInCell="1" allowOverlap="1" wp14:anchorId="1C7B3F8F" wp14:editId="3F421A28">
              <wp:simplePos x="0" y="0"/>
              <wp:positionH relativeFrom="page">
                <wp:posOffset>0</wp:posOffset>
              </wp:positionH>
              <wp:positionV relativeFrom="paragraph">
                <wp:posOffset>-190500</wp:posOffset>
              </wp:positionV>
              <wp:extent cx="7753350" cy="14287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7753350" cy="142875"/>
                      </a:xfrm>
                      <a:prstGeom prst="rect">
                        <a:avLst/>
                      </a:prstGeom>
                      <a:solidFill>
                        <a:srgbClr val="D87272"/>
                      </a:solidFill>
                      <a:ln w="19050">
                        <a:solidFill>
                          <a:srgbClr val="6C1E1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926777" id="Rectangle 2" o:spid="_x0000_s1026" style="position:absolute;margin-left:0;margin-top:-15pt;width:610.5pt;height:11.25pt;z-index:251657215;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" fillcolor="#d87272" strokecolor="#6c1e1e" strokeweight="1.5pt">
              <w10:wrap anchorx="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2BF5"/>
    <w:rsid w:val="00006A3E"/>
    <w:rsid w:val="000D0D12"/>
    <w:rsid w:val="000F1633"/>
    <w:rsid w:val="00125437"/>
    <w:rsid w:val="001714AA"/>
    <w:rsid w:val="00187DAC"/>
    <w:rsid w:val="002535CB"/>
    <w:rsid w:val="00303DB6"/>
    <w:rsid w:val="003215C3"/>
    <w:rsid w:val="00415722"/>
    <w:rsid w:val="004F0B97"/>
    <w:rsid w:val="00641419"/>
    <w:rsid w:val="006422D1"/>
    <w:rsid w:val="006C5E09"/>
    <w:rsid w:val="00785251"/>
    <w:rsid w:val="00844002"/>
    <w:rsid w:val="00861FFD"/>
    <w:rsid w:val="008B32D0"/>
    <w:rsid w:val="00911469"/>
    <w:rsid w:val="00931607"/>
    <w:rsid w:val="009B4909"/>
    <w:rsid w:val="00A73482"/>
    <w:rsid w:val="00AB3F84"/>
    <w:rsid w:val="00B82BF5"/>
    <w:rsid w:val="00BB6DBA"/>
    <w:rsid w:val="00C16265"/>
    <w:rsid w:val="00CE0F22"/>
    <w:rsid w:val="00CF7753"/>
    <w:rsid w:val="00D032A2"/>
    <w:rsid w:val="00D36450"/>
    <w:rsid w:val="00D83E8C"/>
    <w:rsid w:val="00DA4608"/>
    <w:rsid w:val="00DB6068"/>
    <w:rsid w:val="00DE1CD4"/>
    <w:rsid w:val="00E2173C"/>
    <w:rsid w:val="00E63FE5"/>
    <w:rsid w:val="00F935B2"/>
    <w:rsid w:val="00FE2C3A"/>
    <w:rsid w:val="00FF5E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644907"/>
  <w15:chartTrackingRefBased/>
  <w15:docId w15:val="{12977A40-84EF-4619-A251-D23DC8F0E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032A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2BF5"/>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B82BF5"/>
  </w:style>
  <w:style w:type="paragraph" w:styleId="Footer">
    <w:name w:val="footer"/>
    <w:basedOn w:val="Normal"/>
    <w:link w:val="FooterChar"/>
    <w:uiPriority w:val="99"/>
    <w:unhideWhenUsed/>
    <w:rsid w:val="00B82BF5"/>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B82B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197</Words>
  <Characters>1127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Sidney Public Schools</Company>
  <LinksUpToDate>false</LinksUpToDate>
  <CharactersWithSpaces>1322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Tari Syth</dc:creator>
  <cp:keywords/>
  <dc:description/>
  <cp:lastModifiedBy>Brad Faulhaber</cp:lastModifiedBy>
  <cp:revision>3</cp:revision>
  <cp:lastPrinted>2020-12-11T18:12:00Z</cp:lastPrinted>
  <dcterms:created xsi:type="dcterms:W3CDTF">2021-11-03T14:05:00Z</dcterms:created>
  <dcterms:modified xsi:type="dcterms:W3CDTF">2021-11-03T14:07:00Z</dcterms:modified>
</cp:coreProperties>
</file>